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7449" w14:textId="0E28FB4E" w:rsidR="00D2229D" w:rsidRPr="00D2229D" w:rsidRDefault="00D2229D" w:rsidP="00D2229D">
      <w:pPr>
        <w:pStyle w:val="NoSpacing"/>
      </w:pPr>
      <w:r w:rsidRPr="00D2229D">
        <w:t>Danielle Nachtigal</w:t>
      </w:r>
    </w:p>
    <w:p w14:paraId="3943E40F" w14:textId="36439CBA" w:rsidR="00D2229D" w:rsidRPr="00D2229D" w:rsidRDefault="00D2229D" w:rsidP="00D2229D">
      <w:pPr>
        <w:pStyle w:val="NoSpacing"/>
      </w:pPr>
      <w:r w:rsidRPr="00D2229D">
        <w:t>MS, CNS, CDN, LDN</w:t>
      </w:r>
    </w:p>
    <w:p w14:paraId="6C3DAEB9" w14:textId="24CD1A70" w:rsidR="00D2229D" w:rsidRDefault="00D2229D" w:rsidP="00D2229D">
      <w:pPr>
        <w:pStyle w:val="NoSpacing"/>
      </w:pPr>
      <w:r>
        <w:t>Licensed Dietitian Nutritionist</w:t>
      </w:r>
    </w:p>
    <w:p w14:paraId="418D38C1" w14:textId="77777777" w:rsidR="00D2229D" w:rsidRPr="00D2229D" w:rsidRDefault="00D2229D" w:rsidP="00D2229D">
      <w:pPr>
        <w:pStyle w:val="NoSpacing"/>
      </w:pPr>
    </w:p>
    <w:p w14:paraId="28092313" w14:textId="2E70DF9E" w:rsidR="00D2229D" w:rsidRPr="00D2229D" w:rsidRDefault="00D2229D" w:rsidP="00D2229D">
      <w:pPr>
        <w:rPr>
          <w:b/>
          <w:bCs/>
        </w:rPr>
      </w:pPr>
      <w:r w:rsidRPr="00D2229D">
        <w:rPr>
          <w:b/>
          <w:bCs/>
        </w:rPr>
        <w:t>Meet Danielle</w:t>
      </w:r>
    </w:p>
    <w:p w14:paraId="0EEA476D" w14:textId="77777777" w:rsidR="006572A5" w:rsidRPr="006572A5" w:rsidRDefault="006572A5" w:rsidP="006572A5">
      <w:r w:rsidRPr="006572A5">
        <w:t>Danielle Nachtigal is a Licensed Nutritionist and Certified Nutrition Specialist with a Master's degree in Human Nutrition. She takes an evidence-based approach to nutrition that is personalized, practical, and grounded in science.</w:t>
      </w:r>
    </w:p>
    <w:p w14:paraId="4CC2C96F" w14:textId="774DBE53" w:rsidR="006572A5" w:rsidRPr="006572A5" w:rsidRDefault="006572A5" w:rsidP="006572A5">
      <w:r w:rsidRPr="006572A5">
        <w:t>Danielle is especially passionate about helping the advanced aging community support healthy aging, preserve strength, and maintain independence. Her areas of interest include optimal aging, GLP-1 therapy support, body recomposition, and preservation of lean mass.</w:t>
      </w:r>
    </w:p>
    <w:p w14:paraId="67B680F0" w14:textId="77777777" w:rsidR="006572A5" w:rsidRPr="006572A5" w:rsidRDefault="006572A5" w:rsidP="006572A5">
      <w:r w:rsidRPr="006572A5">
        <w:t>She works with clients to develop realistic, sustainable nutrition strategies that support long-term health.</w:t>
      </w:r>
    </w:p>
    <w:p w14:paraId="6842DBC1" w14:textId="77777777" w:rsidR="00C2022C" w:rsidRDefault="00C2022C"/>
    <w:sectPr w:rsidR="00C20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9D"/>
    <w:rsid w:val="006572A5"/>
    <w:rsid w:val="006771A7"/>
    <w:rsid w:val="00BA0F18"/>
    <w:rsid w:val="00C2022C"/>
    <w:rsid w:val="00C7087A"/>
    <w:rsid w:val="00C80E30"/>
    <w:rsid w:val="00CD0085"/>
    <w:rsid w:val="00D2229D"/>
    <w:rsid w:val="00E8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539E5"/>
  <w15:chartTrackingRefBased/>
  <w15:docId w15:val="{F6FDABED-723A-4905-A974-390BBCC9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2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2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2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222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Nachtigal</dc:creator>
  <cp:keywords/>
  <dc:description/>
  <cp:lastModifiedBy>Danielle Nachtigal</cp:lastModifiedBy>
  <cp:revision>2</cp:revision>
  <dcterms:created xsi:type="dcterms:W3CDTF">2026-07-15T18:46:00Z</dcterms:created>
  <dcterms:modified xsi:type="dcterms:W3CDTF">2026-08-11T15:07:00Z</dcterms:modified>
</cp:coreProperties>
</file>