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53976" w14:textId="0348DDCF" w:rsidR="00254CEE" w:rsidRPr="00254CEE" w:rsidRDefault="00254CEE" w:rsidP="00254CEE">
      <w:pPr>
        <w:pStyle w:val="NormalWeb"/>
        <w:shd w:val="clear" w:color="auto" w:fill="FFFFFF"/>
        <w:spacing w:before="0" w:beforeAutospacing="0" w:after="0" w:afterAutospacing="0"/>
        <w:textAlignment w:val="baseline"/>
        <w:rPr>
          <w:rFonts w:ascii="Lato" w:hAnsi="Lato"/>
          <w:b/>
          <w:bCs/>
          <w:color w:val="2D2D2D"/>
          <w:sz w:val="27"/>
          <w:szCs w:val="27"/>
        </w:rPr>
      </w:pPr>
      <w:r w:rsidRPr="00254CEE">
        <w:rPr>
          <w:rFonts w:ascii="Lato" w:hAnsi="Lato"/>
          <w:b/>
          <w:bCs/>
          <w:color w:val="2D2D2D"/>
          <w:sz w:val="27"/>
          <w:szCs w:val="27"/>
        </w:rPr>
        <w:t>What to Expect at an Initial and Follow</w:t>
      </w:r>
      <w:r>
        <w:rPr>
          <w:rFonts w:ascii="Lato" w:hAnsi="Lato"/>
          <w:b/>
          <w:bCs/>
          <w:color w:val="2D2D2D"/>
          <w:sz w:val="27"/>
          <w:szCs w:val="27"/>
        </w:rPr>
        <w:t>-</w:t>
      </w:r>
      <w:r w:rsidRPr="00254CEE">
        <w:rPr>
          <w:rFonts w:ascii="Lato" w:hAnsi="Lato"/>
          <w:b/>
          <w:bCs/>
          <w:color w:val="2D2D2D"/>
          <w:sz w:val="27"/>
          <w:szCs w:val="27"/>
        </w:rPr>
        <w:t>Up Nutrition Counseling Visit</w:t>
      </w:r>
    </w:p>
    <w:p w14:paraId="1B0D0090" w14:textId="77777777" w:rsidR="00254CEE" w:rsidRDefault="00254CEE" w:rsidP="00254CEE">
      <w:pPr>
        <w:pStyle w:val="NormalWeb"/>
        <w:shd w:val="clear" w:color="auto" w:fill="FFFFFF"/>
        <w:spacing w:before="0" w:beforeAutospacing="0" w:after="0" w:afterAutospacing="0"/>
        <w:textAlignment w:val="baseline"/>
        <w:rPr>
          <w:rFonts w:ascii="Lato" w:hAnsi="Lato"/>
          <w:color w:val="2D2D2D"/>
          <w:sz w:val="27"/>
          <w:szCs w:val="27"/>
        </w:rPr>
      </w:pPr>
    </w:p>
    <w:p w14:paraId="74CA048A" w14:textId="6D0E969F" w:rsidR="00254CEE" w:rsidRDefault="00254CEE" w:rsidP="00254CEE">
      <w:pPr>
        <w:pStyle w:val="NormalWeb"/>
        <w:shd w:val="clear" w:color="auto" w:fill="FFFFFF"/>
        <w:spacing w:before="0" w:beforeAutospacing="0" w:after="0" w:afterAutospacing="0"/>
        <w:textAlignment w:val="baseline"/>
        <w:rPr>
          <w:rFonts w:ascii="Lato" w:hAnsi="Lato"/>
          <w:color w:val="2D2D2D"/>
          <w:sz w:val="27"/>
          <w:szCs w:val="27"/>
        </w:rPr>
      </w:pPr>
      <w:r>
        <w:rPr>
          <w:rFonts w:ascii="Lato" w:hAnsi="Lato"/>
          <w:color w:val="2D2D2D"/>
          <w:sz w:val="27"/>
          <w:szCs w:val="27"/>
        </w:rPr>
        <w:t>During your 60</w:t>
      </w:r>
      <w:r>
        <w:rPr>
          <w:rFonts w:ascii="Lato" w:hAnsi="Lato"/>
          <w:color w:val="2D2D2D"/>
          <w:sz w:val="27"/>
          <w:szCs w:val="27"/>
        </w:rPr>
        <w:t>-</w:t>
      </w:r>
      <w:r>
        <w:rPr>
          <w:rFonts w:ascii="Lato" w:hAnsi="Lato"/>
          <w:color w:val="2D2D2D"/>
          <w:sz w:val="27"/>
          <w:szCs w:val="27"/>
        </w:rPr>
        <w:t>minute initial visit, we discuss all aspects of your lifestyle that contribute your overall health. This includes your day-day diet, as well as your social and medical history. We often visit your past diet attempts to see what worked and what didn’t. Generally</w:t>
      </w:r>
      <w:r>
        <w:rPr>
          <w:rFonts w:ascii="Lato" w:hAnsi="Lato"/>
          <w:color w:val="2D2D2D"/>
          <w:sz w:val="27"/>
          <w:szCs w:val="27"/>
        </w:rPr>
        <w:t>,</w:t>
      </w:r>
      <w:r>
        <w:rPr>
          <w:rFonts w:ascii="Lato" w:hAnsi="Lato"/>
          <w:color w:val="2D2D2D"/>
          <w:sz w:val="27"/>
          <w:szCs w:val="27"/>
        </w:rPr>
        <w:t xml:space="preserve"> in the first session, I do provide a modest amount education based on your underlying medical condition and/or goals. However, the majority of the session is dedicated to gathering the information I need to fully comprehend your current dietary issues, establish why they exist and how I can effectively work with you to resolve them.</w:t>
      </w:r>
    </w:p>
    <w:p w14:paraId="051D178D" w14:textId="77777777" w:rsidR="00254CEE" w:rsidRDefault="00254CEE" w:rsidP="00254CEE">
      <w:pPr>
        <w:pStyle w:val="NormalWeb"/>
        <w:shd w:val="clear" w:color="auto" w:fill="FFFFFF"/>
        <w:spacing w:before="0" w:beforeAutospacing="0" w:after="0" w:afterAutospacing="0"/>
        <w:textAlignment w:val="baseline"/>
        <w:rPr>
          <w:rFonts w:ascii="Lato" w:hAnsi="Lato"/>
          <w:color w:val="2D2D2D"/>
          <w:sz w:val="27"/>
          <w:szCs w:val="27"/>
        </w:rPr>
      </w:pPr>
      <w:r>
        <w:rPr>
          <w:rFonts w:ascii="Lato" w:hAnsi="Lato"/>
          <w:color w:val="2D2D2D"/>
          <w:sz w:val="27"/>
          <w:szCs w:val="27"/>
        </w:rPr>
        <w:t>When requested, a basic meal plan may be provided. However, due to the brevity of this initial encounter we use future sessions to further customize this meal plan around the foods you love and enjoy.</w:t>
      </w:r>
    </w:p>
    <w:p w14:paraId="481D219D" w14:textId="24663FCC" w:rsidR="00254CEE" w:rsidRDefault="00254CEE" w:rsidP="00254CEE">
      <w:pPr>
        <w:pStyle w:val="NormalWeb"/>
        <w:shd w:val="clear" w:color="auto" w:fill="FFFFFF"/>
        <w:spacing w:before="0" w:beforeAutospacing="0" w:after="0" w:afterAutospacing="0"/>
        <w:textAlignment w:val="baseline"/>
        <w:rPr>
          <w:rFonts w:ascii="Lato" w:hAnsi="Lato"/>
          <w:color w:val="2D2D2D"/>
          <w:sz w:val="27"/>
          <w:szCs w:val="27"/>
        </w:rPr>
      </w:pPr>
      <w:r>
        <w:rPr>
          <w:rFonts w:ascii="Lato" w:hAnsi="Lato"/>
          <w:color w:val="2D2D2D"/>
          <w:sz w:val="27"/>
          <w:szCs w:val="27"/>
        </w:rPr>
        <w:t>Also</w:t>
      </w:r>
      <w:r>
        <w:rPr>
          <w:rFonts w:ascii="Lato" w:hAnsi="Lato"/>
          <w:color w:val="2D2D2D"/>
          <w:sz w:val="27"/>
          <w:szCs w:val="27"/>
        </w:rPr>
        <w:t>,</w:t>
      </w:r>
      <w:r>
        <w:rPr>
          <w:rFonts w:ascii="Lato" w:hAnsi="Lato"/>
          <w:color w:val="2D2D2D"/>
          <w:sz w:val="27"/>
          <w:szCs w:val="27"/>
        </w:rPr>
        <w:t xml:space="preserve"> during this session, we aim to set short-term and long-term goals based on your personal dietary needs to ensure we have a successful game plan.</w:t>
      </w:r>
    </w:p>
    <w:p w14:paraId="209F5004" w14:textId="77777777" w:rsidR="00254CEE" w:rsidRDefault="00254CEE" w:rsidP="00254CEE">
      <w:pPr>
        <w:pStyle w:val="NormalWeb"/>
        <w:shd w:val="clear" w:color="auto" w:fill="FFFFFF"/>
        <w:spacing w:before="0" w:beforeAutospacing="0" w:after="0" w:afterAutospacing="0"/>
        <w:textAlignment w:val="baseline"/>
        <w:rPr>
          <w:rFonts w:ascii="Lato" w:hAnsi="Lato"/>
          <w:color w:val="2D2D2D"/>
          <w:sz w:val="27"/>
          <w:szCs w:val="27"/>
        </w:rPr>
      </w:pPr>
      <w:r>
        <w:rPr>
          <w:rFonts w:ascii="Lato" w:hAnsi="Lato"/>
          <w:color w:val="2D2D2D"/>
          <w:sz w:val="27"/>
          <w:szCs w:val="27"/>
        </w:rPr>
        <w:t>Believe it or not, your health insurance will OFTEN cover your nutrition visit (as well as your follow-up visits). To read more about using health insurance for your visits </w:t>
      </w:r>
      <w:hyperlink r:id="rId4" w:tgtFrame="_blank" w:history="1">
        <w:r>
          <w:rPr>
            <w:rStyle w:val="Hyperlink"/>
            <w:rFonts w:ascii="Lato" w:eastAsiaTheme="majorEastAsia" w:hAnsi="Lato"/>
            <w:color w:val="B54C87"/>
            <w:sz w:val="27"/>
            <w:szCs w:val="27"/>
            <w:bdr w:val="none" w:sz="0" w:space="0" w:color="auto" w:frame="1"/>
          </w:rPr>
          <w:t>click here.</w:t>
        </w:r>
      </w:hyperlink>
    </w:p>
    <w:p w14:paraId="1ACD63FA" w14:textId="036D65F5" w:rsidR="00254CEE" w:rsidRDefault="00254CEE" w:rsidP="00254CEE">
      <w:pPr>
        <w:pStyle w:val="NormalWeb"/>
        <w:shd w:val="clear" w:color="auto" w:fill="FFFFFF"/>
        <w:spacing w:before="0" w:beforeAutospacing="0" w:after="0" w:afterAutospacing="0"/>
        <w:textAlignment w:val="baseline"/>
        <w:rPr>
          <w:rFonts w:ascii="Lato" w:hAnsi="Lato"/>
          <w:color w:val="2D2D2D"/>
          <w:sz w:val="27"/>
          <w:szCs w:val="27"/>
        </w:rPr>
      </w:pPr>
      <w:r>
        <w:rPr>
          <w:rFonts w:ascii="Lato" w:hAnsi="Lato"/>
          <w:color w:val="2D2D2D"/>
          <w:sz w:val="27"/>
          <w:szCs w:val="27"/>
        </w:rPr>
        <w:t xml:space="preserve">If your insurance will not cover your nutrition visit or you have a health insurance which </w:t>
      </w:r>
      <w:r>
        <w:rPr>
          <w:rFonts w:ascii="Lato" w:hAnsi="Lato"/>
          <w:color w:val="2D2D2D"/>
          <w:sz w:val="27"/>
          <w:szCs w:val="27"/>
        </w:rPr>
        <w:t xml:space="preserve">we do not participate with </w:t>
      </w:r>
      <w:r>
        <w:rPr>
          <w:rFonts w:ascii="Lato" w:hAnsi="Lato"/>
          <w:color w:val="2D2D2D"/>
          <w:sz w:val="27"/>
          <w:szCs w:val="27"/>
        </w:rPr>
        <w:t>– the cost of the initial 60-minute visit is $1</w:t>
      </w:r>
      <w:r>
        <w:rPr>
          <w:rFonts w:ascii="Lato" w:hAnsi="Lato"/>
          <w:color w:val="2D2D2D"/>
          <w:sz w:val="27"/>
          <w:szCs w:val="27"/>
        </w:rPr>
        <w:t>45.00</w:t>
      </w:r>
      <w:r>
        <w:rPr>
          <w:rFonts w:ascii="Lato" w:hAnsi="Lato"/>
          <w:color w:val="2D2D2D"/>
          <w:sz w:val="27"/>
          <w:szCs w:val="27"/>
        </w:rPr>
        <w:t xml:space="preserve"> and each 30 –minute follow up visit is $80.00.</w:t>
      </w:r>
    </w:p>
    <w:p w14:paraId="51439B5E" w14:textId="77777777" w:rsidR="00254CEE" w:rsidRDefault="00254CEE" w:rsidP="00254CEE">
      <w:pPr>
        <w:pStyle w:val="NormalWeb"/>
        <w:shd w:val="clear" w:color="auto" w:fill="FFFFFF"/>
        <w:spacing w:before="0" w:beforeAutospacing="0" w:after="0" w:afterAutospacing="0"/>
        <w:textAlignment w:val="baseline"/>
        <w:rPr>
          <w:rFonts w:ascii="Lato" w:hAnsi="Lato"/>
          <w:color w:val="2D2D2D"/>
          <w:sz w:val="27"/>
          <w:szCs w:val="27"/>
        </w:rPr>
      </w:pPr>
    </w:p>
    <w:p w14:paraId="537A193B" w14:textId="77777777" w:rsidR="00254CEE" w:rsidRDefault="00254CEE" w:rsidP="00254CEE">
      <w:pPr>
        <w:pStyle w:val="NormalWeb"/>
        <w:shd w:val="clear" w:color="auto" w:fill="FFFFFF"/>
        <w:spacing w:before="0" w:beforeAutospacing="0" w:after="0" w:afterAutospacing="0"/>
        <w:textAlignment w:val="baseline"/>
        <w:rPr>
          <w:rFonts w:ascii="Lato" w:hAnsi="Lato"/>
          <w:color w:val="2D2D2D"/>
          <w:sz w:val="27"/>
          <w:szCs w:val="27"/>
        </w:rPr>
      </w:pPr>
    </w:p>
    <w:p w14:paraId="56C44885" w14:textId="545420A0" w:rsidR="00254CEE" w:rsidRDefault="00254CEE" w:rsidP="00254CEE">
      <w:pPr>
        <w:pStyle w:val="NormalWeb"/>
        <w:shd w:val="clear" w:color="auto" w:fill="FFFFFF"/>
        <w:spacing w:before="0" w:beforeAutospacing="0" w:after="0" w:afterAutospacing="0"/>
        <w:textAlignment w:val="baseline"/>
        <w:rPr>
          <w:rFonts w:ascii="Lato" w:hAnsi="Lato"/>
          <w:color w:val="2D2D2D"/>
          <w:sz w:val="27"/>
          <w:szCs w:val="27"/>
        </w:rPr>
      </w:pPr>
      <w:r>
        <w:rPr>
          <w:rFonts w:ascii="Lato" w:hAnsi="Lato"/>
          <w:color w:val="2D2D2D"/>
          <w:sz w:val="27"/>
          <w:szCs w:val="27"/>
        </w:rPr>
        <w:t xml:space="preserve">At the end of our first visit, </w:t>
      </w:r>
      <w:r>
        <w:rPr>
          <w:rFonts w:ascii="Lato" w:hAnsi="Lato"/>
          <w:color w:val="2D2D2D"/>
          <w:sz w:val="27"/>
          <w:szCs w:val="27"/>
        </w:rPr>
        <w:t xml:space="preserve">we can </w:t>
      </w:r>
      <w:r>
        <w:rPr>
          <w:rFonts w:ascii="Lato" w:hAnsi="Lato"/>
          <w:color w:val="2D2D2D"/>
          <w:sz w:val="27"/>
          <w:szCs w:val="27"/>
        </w:rPr>
        <w:t>determine the projected frequency of your follow-up appointments. Follow-up visits allow for 30</w:t>
      </w:r>
      <w:r>
        <w:rPr>
          <w:rFonts w:ascii="Lato" w:hAnsi="Lato"/>
          <w:color w:val="2D2D2D"/>
          <w:sz w:val="27"/>
          <w:szCs w:val="27"/>
        </w:rPr>
        <w:t>-60</w:t>
      </w:r>
      <w:r>
        <w:rPr>
          <w:rFonts w:ascii="Lato" w:hAnsi="Lato"/>
          <w:color w:val="2D2D2D"/>
          <w:sz w:val="27"/>
          <w:szCs w:val="27"/>
        </w:rPr>
        <w:t xml:space="preserve"> minute</w:t>
      </w:r>
      <w:r>
        <w:rPr>
          <w:rFonts w:ascii="Lato" w:hAnsi="Lato"/>
          <w:color w:val="2D2D2D"/>
          <w:sz w:val="27"/>
          <w:szCs w:val="27"/>
        </w:rPr>
        <w:t xml:space="preserve">s. </w:t>
      </w:r>
      <w:r>
        <w:rPr>
          <w:rFonts w:ascii="Lato" w:hAnsi="Lato"/>
          <w:color w:val="2D2D2D"/>
          <w:sz w:val="27"/>
          <w:szCs w:val="27"/>
        </w:rPr>
        <w:t xml:space="preserve">While most people prefer to come in every </w:t>
      </w:r>
      <w:r>
        <w:rPr>
          <w:rFonts w:ascii="Lato" w:hAnsi="Lato"/>
          <w:color w:val="2D2D2D"/>
          <w:sz w:val="27"/>
          <w:szCs w:val="27"/>
        </w:rPr>
        <w:t>3-4</w:t>
      </w:r>
      <w:r>
        <w:rPr>
          <w:rFonts w:ascii="Lato" w:hAnsi="Lato"/>
          <w:color w:val="2D2D2D"/>
          <w:sz w:val="27"/>
          <w:szCs w:val="27"/>
        </w:rPr>
        <w:t xml:space="preserve"> weeks, </w:t>
      </w:r>
      <w:r>
        <w:rPr>
          <w:rFonts w:ascii="Lato" w:hAnsi="Lato"/>
          <w:color w:val="2D2D2D"/>
          <w:sz w:val="27"/>
          <w:szCs w:val="27"/>
        </w:rPr>
        <w:t xml:space="preserve">we can schedule what works for you.  </w:t>
      </w:r>
      <w:r>
        <w:rPr>
          <w:rFonts w:ascii="Lato" w:hAnsi="Lato"/>
          <w:color w:val="2D2D2D"/>
          <w:sz w:val="27"/>
          <w:szCs w:val="27"/>
        </w:rPr>
        <w:t xml:space="preserve">Everyone’s nutritional situation is SO unique that without meeting you it is difficult for </w:t>
      </w:r>
      <w:r>
        <w:rPr>
          <w:rFonts w:ascii="Lato" w:hAnsi="Lato"/>
          <w:color w:val="2D2D2D"/>
          <w:sz w:val="27"/>
          <w:szCs w:val="27"/>
        </w:rPr>
        <w:t>us</w:t>
      </w:r>
      <w:r>
        <w:rPr>
          <w:rFonts w:ascii="Lato" w:hAnsi="Lato"/>
          <w:color w:val="2D2D2D"/>
          <w:sz w:val="27"/>
          <w:szCs w:val="27"/>
        </w:rPr>
        <w:t xml:space="preserve"> to determine how many </w:t>
      </w:r>
      <w:proofErr w:type="gramStart"/>
      <w:r>
        <w:rPr>
          <w:rFonts w:ascii="Lato" w:hAnsi="Lato"/>
          <w:color w:val="2D2D2D"/>
          <w:sz w:val="27"/>
          <w:szCs w:val="27"/>
        </w:rPr>
        <w:t>follow-up</w:t>
      </w:r>
      <w:proofErr w:type="gramEnd"/>
      <w:r>
        <w:rPr>
          <w:rFonts w:ascii="Lato" w:hAnsi="Lato"/>
          <w:color w:val="2D2D2D"/>
          <w:sz w:val="27"/>
          <w:szCs w:val="27"/>
        </w:rPr>
        <w:t xml:space="preserve"> visits you may require as well as with what frequency.</w:t>
      </w:r>
    </w:p>
    <w:p w14:paraId="240134D5" w14:textId="77777777" w:rsidR="00254CEE" w:rsidRDefault="00254CEE" w:rsidP="00254CEE">
      <w:pPr>
        <w:pStyle w:val="NormalWeb"/>
        <w:shd w:val="clear" w:color="auto" w:fill="FFFFFF"/>
        <w:spacing w:before="0" w:beforeAutospacing="0" w:after="0" w:afterAutospacing="0"/>
        <w:textAlignment w:val="baseline"/>
        <w:rPr>
          <w:rFonts w:ascii="Lato" w:hAnsi="Lato"/>
          <w:color w:val="2D2D2D"/>
          <w:sz w:val="27"/>
          <w:szCs w:val="27"/>
        </w:rPr>
      </w:pPr>
    </w:p>
    <w:p w14:paraId="431EF95F" w14:textId="73D36049" w:rsidR="00254CEE" w:rsidRDefault="00254CEE" w:rsidP="00254CEE">
      <w:pPr>
        <w:pStyle w:val="NormalWeb"/>
        <w:shd w:val="clear" w:color="auto" w:fill="FFFFFF"/>
        <w:spacing w:before="0" w:beforeAutospacing="0" w:after="0" w:afterAutospacing="0"/>
        <w:textAlignment w:val="baseline"/>
        <w:rPr>
          <w:rFonts w:ascii="Lato" w:hAnsi="Lato"/>
          <w:color w:val="2D2D2D"/>
          <w:sz w:val="27"/>
          <w:szCs w:val="27"/>
        </w:rPr>
      </w:pPr>
      <w:r>
        <w:rPr>
          <w:rFonts w:ascii="Lato" w:hAnsi="Lato"/>
          <w:color w:val="2D2D2D"/>
          <w:sz w:val="27"/>
          <w:szCs w:val="27"/>
        </w:rPr>
        <w:t>We</w:t>
      </w:r>
      <w:r>
        <w:rPr>
          <w:rFonts w:ascii="Lato" w:hAnsi="Lato"/>
          <w:color w:val="2D2D2D"/>
          <w:sz w:val="27"/>
          <w:szCs w:val="27"/>
        </w:rPr>
        <w:t xml:space="preserve"> use follow-up visits to review your </w:t>
      </w:r>
      <w:proofErr w:type="gramStart"/>
      <w:r>
        <w:rPr>
          <w:rFonts w:ascii="Lato" w:hAnsi="Lato"/>
          <w:color w:val="2D2D2D"/>
          <w:sz w:val="27"/>
          <w:szCs w:val="27"/>
        </w:rPr>
        <w:t>progress,</w:t>
      </w:r>
      <w:proofErr w:type="gramEnd"/>
      <w:r>
        <w:rPr>
          <w:rFonts w:ascii="Lato" w:hAnsi="Lato"/>
          <w:color w:val="2D2D2D"/>
          <w:sz w:val="27"/>
          <w:szCs w:val="27"/>
        </w:rPr>
        <w:t xml:space="preserve"> address your questions and any obstacles you are struggling with. Below are just a couple examples of what might be covered in a 30-minute follow-up session:</w:t>
      </w:r>
    </w:p>
    <w:p w14:paraId="203CD05A" w14:textId="77777777" w:rsidR="00254CEE" w:rsidRDefault="00254CEE" w:rsidP="00254CEE">
      <w:pPr>
        <w:pStyle w:val="NormalWeb"/>
        <w:shd w:val="clear" w:color="auto" w:fill="FFFFFF"/>
        <w:spacing w:before="0" w:beforeAutospacing="0" w:after="0" w:afterAutospacing="0"/>
        <w:textAlignment w:val="baseline"/>
        <w:rPr>
          <w:rStyle w:val="Emphasis"/>
          <w:rFonts w:ascii="Lato" w:eastAsiaTheme="majorEastAsia" w:hAnsi="Lato"/>
          <w:color w:val="2D2D2D"/>
          <w:sz w:val="27"/>
          <w:szCs w:val="27"/>
          <w:bdr w:val="none" w:sz="0" w:space="0" w:color="auto" w:frame="1"/>
        </w:rPr>
      </w:pPr>
    </w:p>
    <w:p w14:paraId="1651904D" w14:textId="0F21D6DF" w:rsidR="00254CEE" w:rsidRDefault="00254CEE" w:rsidP="00254CEE">
      <w:pPr>
        <w:pStyle w:val="NormalWeb"/>
        <w:shd w:val="clear" w:color="auto" w:fill="FFFFFF"/>
        <w:spacing w:before="0" w:beforeAutospacing="0" w:after="0" w:afterAutospacing="0"/>
        <w:textAlignment w:val="baseline"/>
        <w:rPr>
          <w:rFonts w:ascii="Lato" w:hAnsi="Lato"/>
          <w:color w:val="2D2D2D"/>
          <w:sz w:val="27"/>
          <w:szCs w:val="27"/>
        </w:rPr>
      </w:pPr>
      <w:r>
        <w:rPr>
          <w:rStyle w:val="Emphasis"/>
          <w:rFonts w:ascii="Lato" w:eastAsiaTheme="majorEastAsia" w:hAnsi="Lato"/>
          <w:color w:val="2D2D2D"/>
          <w:sz w:val="27"/>
          <w:szCs w:val="27"/>
          <w:bdr w:val="none" w:sz="0" w:space="0" w:color="auto" w:frame="1"/>
        </w:rPr>
        <w:t>For a patient with </w:t>
      </w:r>
      <w:r>
        <w:rPr>
          <w:rStyle w:val="Strong"/>
          <w:rFonts w:ascii="Lato" w:eastAsiaTheme="majorEastAsia" w:hAnsi="Lato"/>
          <w:i/>
          <w:iCs/>
          <w:color w:val="2D2D2D"/>
          <w:sz w:val="27"/>
          <w:szCs w:val="27"/>
          <w:bdr w:val="none" w:sz="0" w:space="0" w:color="auto" w:frame="1"/>
        </w:rPr>
        <w:t>high cholesterol</w:t>
      </w:r>
      <w:r>
        <w:rPr>
          <w:rStyle w:val="Emphasis"/>
          <w:rFonts w:ascii="Lato" w:eastAsiaTheme="majorEastAsia" w:hAnsi="Lato"/>
          <w:color w:val="2D2D2D"/>
          <w:sz w:val="27"/>
          <w:szCs w:val="27"/>
          <w:bdr w:val="none" w:sz="0" w:space="0" w:color="auto" w:frame="1"/>
        </w:rPr>
        <w:t>, we may spend a session discussing ways to bump up the fiber in your diet. You might leave the session armed with a whole new set of high-fiber meals and snack ideas as well as a handout on the fiber content of various foods.</w:t>
      </w:r>
    </w:p>
    <w:p w14:paraId="3E19F1BB" w14:textId="77777777" w:rsidR="00254CEE" w:rsidRDefault="00254CEE" w:rsidP="00254CEE">
      <w:pPr>
        <w:pStyle w:val="NormalWeb"/>
        <w:shd w:val="clear" w:color="auto" w:fill="FFFFFF"/>
        <w:spacing w:before="0" w:beforeAutospacing="0" w:after="0" w:afterAutospacing="0"/>
        <w:textAlignment w:val="baseline"/>
        <w:rPr>
          <w:rStyle w:val="Emphasis"/>
          <w:rFonts w:ascii="Lato" w:eastAsiaTheme="majorEastAsia" w:hAnsi="Lato"/>
          <w:color w:val="2D2D2D"/>
          <w:sz w:val="27"/>
          <w:szCs w:val="27"/>
          <w:bdr w:val="none" w:sz="0" w:space="0" w:color="auto" w:frame="1"/>
        </w:rPr>
      </w:pPr>
    </w:p>
    <w:p w14:paraId="521984D5" w14:textId="5811CE08" w:rsidR="00254CEE" w:rsidRDefault="00254CEE" w:rsidP="00254CEE">
      <w:pPr>
        <w:pStyle w:val="NormalWeb"/>
        <w:shd w:val="clear" w:color="auto" w:fill="FFFFFF"/>
        <w:spacing w:before="0" w:beforeAutospacing="0" w:after="0" w:afterAutospacing="0"/>
        <w:textAlignment w:val="baseline"/>
        <w:rPr>
          <w:rFonts w:ascii="Lato" w:hAnsi="Lato"/>
          <w:color w:val="2D2D2D"/>
          <w:sz w:val="27"/>
          <w:szCs w:val="27"/>
        </w:rPr>
      </w:pPr>
      <w:r>
        <w:rPr>
          <w:rStyle w:val="Emphasis"/>
          <w:rFonts w:ascii="Lato" w:eastAsiaTheme="majorEastAsia" w:hAnsi="Lato"/>
          <w:color w:val="2D2D2D"/>
          <w:sz w:val="27"/>
          <w:szCs w:val="27"/>
          <w:bdr w:val="none" w:sz="0" w:space="0" w:color="auto" w:frame="1"/>
        </w:rPr>
        <w:lastRenderedPageBreak/>
        <w:t>For someone with </w:t>
      </w:r>
      <w:r>
        <w:rPr>
          <w:rStyle w:val="Strong"/>
          <w:rFonts w:ascii="Lato" w:eastAsiaTheme="majorEastAsia" w:hAnsi="Lato"/>
          <w:i/>
          <w:iCs/>
          <w:color w:val="2D2D2D"/>
          <w:sz w:val="27"/>
          <w:szCs w:val="27"/>
          <w:bdr w:val="none" w:sz="0" w:space="0" w:color="auto" w:frame="1"/>
        </w:rPr>
        <w:t>PCOS</w:t>
      </w:r>
      <w:r>
        <w:rPr>
          <w:rStyle w:val="Emphasis"/>
          <w:rFonts w:ascii="Lato" w:eastAsiaTheme="majorEastAsia" w:hAnsi="Lato"/>
          <w:color w:val="2D2D2D"/>
          <w:sz w:val="27"/>
          <w:szCs w:val="27"/>
          <w:bdr w:val="none" w:sz="0" w:space="0" w:color="auto" w:frame="1"/>
        </w:rPr>
        <w:t>, we may use the session to learn how to correctly read a food label and identify nutrients to include in your diet as well as those to include. We also spend time discussing the impact of your medications on weight loss, fertility, and overall health.</w:t>
      </w:r>
    </w:p>
    <w:p w14:paraId="431251F9" w14:textId="77777777" w:rsidR="00254CEE" w:rsidRDefault="00254CEE" w:rsidP="00254CEE">
      <w:pPr>
        <w:pStyle w:val="NormalWeb"/>
        <w:shd w:val="clear" w:color="auto" w:fill="FFFFFF"/>
        <w:spacing w:before="0" w:beforeAutospacing="0" w:after="0" w:afterAutospacing="0"/>
        <w:textAlignment w:val="baseline"/>
        <w:rPr>
          <w:rStyle w:val="Emphasis"/>
          <w:rFonts w:ascii="Lato" w:eastAsiaTheme="majorEastAsia" w:hAnsi="Lato"/>
          <w:color w:val="2D2D2D"/>
          <w:sz w:val="27"/>
          <w:szCs w:val="27"/>
          <w:bdr w:val="none" w:sz="0" w:space="0" w:color="auto" w:frame="1"/>
        </w:rPr>
      </w:pPr>
    </w:p>
    <w:p w14:paraId="3809B553" w14:textId="5C96B242" w:rsidR="00254CEE" w:rsidRDefault="00254CEE" w:rsidP="00254CEE">
      <w:pPr>
        <w:pStyle w:val="NormalWeb"/>
        <w:shd w:val="clear" w:color="auto" w:fill="FFFFFF"/>
        <w:spacing w:before="0" w:beforeAutospacing="0" w:after="0" w:afterAutospacing="0"/>
        <w:textAlignment w:val="baseline"/>
        <w:rPr>
          <w:rStyle w:val="Emphasis"/>
          <w:rFonts w:ascii="Lato" w:eastAsiaTheme="majorEastAsia" w:hAnsi="Lato"/>
          <w:color w:val="2D2D2D"/>
          <w:sz w:val="27"/>
          <w:szCs w:val="27"/>
          <w:bdr w:val="none" w:sz="0" w:space="0" w:color="auto" w:frame="1"/>
        </w:rPr>
      </w:pPr>
      <w:r>
        <w:rPr>
          <w:rStyle w:val="Emphasis"/>
          <w:rFonts w:ascii="Lato" w:eastAsiaTheme="majorEastAsia" w:hAnsi="Lato"/>
          <w:color w:val="2D2D2D"/>
          <w:sz w:val="27"/>
          <w:szCs w:val="27"/>
          <w:bdr w:val="none" w:sz="0" w:space="0" w:color="auto" w:frame="1"/>
        </w:rPr>
        <w:t>For someone with </w:t>
      </w:r>
      <w:r>
        <w:rPr>
          <w:rStyle w:val="Strong"/>
          <w:rFonts w:ascii="Lato" w:eastAsiaTheme="majorEastAsia" w:hAnsi="Lato"/>
          <w:i/>
          <w:iCs/>
          <w:color w:val="2D2D2D"/>
          <w:sz w:val="27"/>
          <w:szCs w:val="27"/>
          <w:bdr w:val="none" w:sz="0" w:space="0" w:color="auto" w:frame="1"/>
        </w:rPr>
        <w:t>irritable bowel disease</w:t>
      </w:r>
      <w:r>
        <w:rPr>
          <w:rStyle w:val="Emphasis"/>
          <w:rFonts w:ascii="Lato" w:eastAsiaTheme="majorEastAsia" w:hAnsi="Lato"/>
          <w:color w:val="2D2D2D"/>
          <w:sz w:val="27"/>
          <w:szCs w:val="27"/>
          <w:bdr w:val="none" w:sz="0" w:space="0" w:color="auto" w:frame="1"/>
        </w:rPr>
        <w:t xml:space="preserve">, we might spend a follow-up session discussing the </w:t>
      </w:r>
      <w:proofErr w:type="gramStart"/>
      <w:r>
        <w:rPr>
          <w:rStyle w:val="Emphasis"/>
          <w:rFonts w:ascii="Lato" w:eastAsiaTheme="majorEastAsia" w:hAnsi="Lato"/>
          <w:color w:val="2D2D2D"/>
          <w:sz w:val="27"/>
          <w:szCs w:val="27"/>
          <w:bdr w:val="none" w:sz="0" w:space="0" w:color="auto" w:frame="1"/>
        </w:rPr>
        <w:t>pro’s</w:t>
      </w:r>
      <w:proofErr w:type="gramEnd"/>
      <w:r>
        <w:rPr>
          <w:rStyle w:val="Emphasis"/>
          <w:rFonts w:ascii="Lato" w:eastAsiaTheme="majorEastAsia" w:hAnsi="Lato"/>
          <w:color w:val="2D2D2D"/>
          <w:sz w:val="27"/>
          <w:szCs w:val="27"/>
          <w:bdr w:val="none" w:sz="0" w:space="0" w:color="auto" w:frame="1"/>
        </w:rPr>
        <w:t xml:space="preserve"> and </w:t>
      </w:r>
      <w:proofErr w:type="spellStart"/>
      <w:r>
        <w:rPr>
          <w:rStyle w:val="Emphasis"/>
          <w:rFonts w:ascii="Lato" w:eastAsiaTheme="majorEastAsia" w:hAnsi="Lato"/>
          <w:color w:val="2D2D2D"/>
          <w:sz w:val="27"/>
          <w:szCs w:val="27"/>
          <w:bdr w:val="none" w:sz="0" w:space="0" w:color="auto" w:frame="1"/>
        </w:rPr>
        <w:t>con’s</w:t>
      </w:r>
      <w:proofErr w:type="spellEnd"/>
      <w:r>
        <w:rPr>
          <w:rStyle w:val="Emphasis"/>
          <w:rFonts w:ascii="Lato" w:eastAsiaTheme="majorEastAsia" w:hAnsi="Lato"/>
          <w:color w:val="2D2D2D"/>
          <w:sz w:val="27"/>
          <w:szCs w:val="27"/>
          <w:bdr w:val="none" w:sz="0" w:space="0" w:color="auto" w:frame="1"/>
        </w:rPr>
        <w:t xml:space="preserve"> of a</w:t>
      </w:r>
      <w:r>
        <w:rPr>
          <w:rStyle w:val="Emphasis"/>
          <w:rFonts w:ascii="Lato" w:eastAsiaTheme="majorEastAsia" w:hAnsi="Lato"/>
          <w:color w:val="2D2D2D"/>
          <w:sz w:val="27"/>
          <w:szCs w:val="27"/>
          <w:bdr w:val="none" w:sz="0" w:space="0" w:color="auto" w:frame="1"/>
        </w:rPr>
        <w:t>n elimination diet</w:t>
      </w:r>
      <w:r>
        <w:rPr>
          <w:rStyle w:val="Emphasis"/>
          <w:rFonts w:ascii="Lato" w:eastAsiaTheme="majorEastAsia" w:hAnsi="Lato"/>
          <w:color w:val="2D2D2D"/>
          <w:sz w:val="27"/>
          <w:szCs w:val="27"/>
          <w:bdr w:val="none" w:sz="0" w:space="0" w:color="auto" w:frame="1"/>
        </w:rPr>
        <w:t xml:space="preserve">. </w:t>
      </w:r>
      <w:r>
        <w:rPr>
          <w:rStyle w:val="Emphasis"/>
          <w:rFonts w:ascii="Lato" w:eastAsiaTheme="majorEastAsia" w:hAnsi="Lato"/>
          <w:color w:val="2D2D2D"/>
          <w:sz w:val="27"/>
          <w:szCs w:val="27"/>
          <w:bdr w:val="none" w:sz="0" w:space="0" w:color="auto" w:frame="1"/>
        </w:rPr>
        <w:t>We</w:t>
      </w:r>
      <w:r>
        <w:rPr>
          <w:rStyle w:val="Emphasis"/>
          <w:rFonts w:ascii="Lato" w:eastAsiaTheme="majorEastAsia" w:hAnsi="Lato"/>
          <w:color w:val="2D2D2D"/>
          <w:sz w:val="27"/>
          <w:szCs w:val="27"/>
          <w:bdr w:val="none" w:sz="0" w:space="0" w:color="auto" w:frame="1"/>
        </w:rPr>
        <w:t xml:space="preserve"> might collect your food preferences and then in a future session might provide you with a customized meal plan based on these individualized food preferences.</w:t>
      </w:r>
      <w:r>
        <w:rPr>
          <w:rStyle w:val="Emphasis"/>
          <w:rFonts w:ascii="Lato" w:eastAsiaTheme="majorEastAsia" w:hAnsi="Lato"/>
          <w:color w:val="2D2D2D"/>
          <w:sz w:val="27"/>
          <w:szCs w:val="27"/>
          <w:bdr w:val="none" w:sz="0" w:space="0" w:color="auto" w:frame="1"/>
        </w:rPr>
        <w:t xml:space="preserve">  We may even suggest a GI MAP test to personalize the plan.</w:t>
      </w:r>
    </w:p>
    <w:p w14:paraId="13BFD408" w14:textId="77777777" w:rsidR="00254CEE" w:rsidRDefault="00254CEE" w:rsidP="00254CEE">
      <w:pPr>
        <w:pStyle w:val="NormalWeb"/>
        <w:shd w:val="clear" w:color="auto" w:fill="FFFFFF"/>
        <w:spacing w:before="0" w:beforeAutospacing="0" w:after="0" w:afterAutospacing="0"/>
        <w:textAlignment w:val="baseline"/>
        <w:rPr>
          <w:rFonts w:ascii="Lato" w:hAnsi="Lato"/>
          <w:color w:val="2D2D2D"/>
          <w:sz w:val="27"/>
          <w:szCs w:val="27"/>
        </w:rPr>
      </w:pPr>
    </w:p>
    <w:p w14:paraId="677DF1BD" w14:textId="77777777" w:rsidR="00254CEE" w:rsidRDefault="00254CEE" w:rsidP="00254CEE">
      <w:pPr>
        <w:pStyle w:val="NormalWeb"/>
        <w:shd w:val="clear" w:color="auto" w:fill="FFFFFF"/>
        <w:spacing w:before="0" w:beforeAutospacing="0" w:after="0" w:afterAutospacing="0"/>
        <w:textAlignment w:val="baseline"/>
        <w:rPr>
          <w:rFonts w:ascii="Lato" w:hAnsi="Lato"/>
          <w:color w:val="2D2D2D"/>
          <w:sz w:val="27"/>
          <w:szCs w:val="27"/>
        </w:rPr>
      </w:pPr>
      <w:r>
        <w:rPr>
          <w:rFonts w:ascii="Lato" w:hAnsi="Lato"/>
          <w:color w:val="2D2D2D"/>
          <w:sz w:val="27"/>
          <w:szCs w:val="27"/>
        </w:rPr>
        <w:t>As time goes on, the sessions become more individualized potentially adding exercise, sleep and stress management goals to the mix. As you imagine, the topics for the follow-up sessions are truly endless.</w:t>
      </w:r>
    </w:p>
    <w:p w14:paraId="49E6BDEA" w14:textId="77777777" w:rsidR="00267B22" w:rsidRDefault="00267B22"/>
    <w:sectPr w:rsidR="00267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CEE"/>
    <w:rsid w:val="00080C57"/>
    <w:rsid w:val="00254CEE"/>
    <w:rsid w:val="00267B22"/>
    <w:rsid w:val="002E4467"/>
    <w:rsid w:val="003255A9"/>
    <w:rsid w:val="00F2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D77E8"/>
  <w15:chartTrackingRefBased/>
  <w15:docId w15:val="{8CC5D037-CEB9-4322-847A-798A92BFD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C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4C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4C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4C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4C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4C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C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C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C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C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4C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4C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4C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4C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4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CEE"/>
    <w:rPr>
      <w:rFonts w:eastAsiaTheme="majorEastAsia" w:cstheme="majorBidi"/>
      <w:color w:val="272727" w:themeColor="text1" w:themeTint="D8"/>
    </w:rPr>
  </w:style>
  <w:style w:type="paragraph" w:styleId="Title">
    <w:name w:val="Title"/>
    <w:basedOn w:val="Normal"/>
    <w:next w:val="Normal"/>
    <w:link w:val="TitleChar"/>
    <w:uiPriority w:val="10"/>
    <w:qFormat/>
    <w:rsid w:val="00254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C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CEE"/>
    <w:pPr>
      <w:spacing w:before="160"/>
      <w:jc w:val="center"/>
    </w:pPr>
    <w:rPr>
      <w:i/>
      <w:iCs/>
      <w:color w:val="404040" w:themeColor="text1" w:themeTint="BF"/>
    </w:rPr>
  </w:style>
  <w:style w:type="character" w:customStyle="1" w:styleId="QuoteChar">
    <w:name w:val="Quote Char"/>
    <w:basedOn w:val="DefaultParagraphFont"/>
    <w:link w:val="Quote"/>
    <w:uiPriority w:val="29"/>
    <w:rsid w:val="00254CEE"/>
    <w:rPr>
      <w:i/>
      <w:iCs/>
      <w:color w:val="404040" w:themeColor="text1" w:themeTint="BF"/>
    </w:rPr>
  </w:style>
  <w:style w:type="paragraph" w:styleId="ListParagraph">
    <w:name w:val="List Paragraph"/>
    <w:basedOn w:val="Normal"/>
    <w:uiPriority w:val="34"/>
    <w:qFormat/>
    <w:rsid w:val="00254CEE"/>
    <w:pPr>
      <w:ind w:left="720"/>
      <w:contextualSpacing/>
    </w:pPr>
  </w:style>
  <w:style w:type="character" w:styleId="IntenseEmphasis">
    <w:name w:val="Intense Emphasis"/>
    <w:basedOn w:val="DefaultParagraphFont"/>
    <w:uiPriority w:val="21"/>
    <w:qFormat/>
    <w:rsid w:val="00254CEE"/>
    <w:rPr>
      <w:i/>
      <w:iCs/>
      <w:color w:val="2F5496" w:themeColor="accent1" w:themeShade="BF"/>
    </w:rPr>
  </w:style>
  <w:style w:type="paragraph" w:styleId="IntenseQuote">
    <w:name w:val="Intense Quote"/>
    <w:basedOn w:val="Normal"/>
    <w:next w:val="Normal"/>
    <w:link w:val="IntenseQuoteChar"/>
    <w:uiPriority w:val="30"/>
    <w:qFormat/>
    <w:rsid w:val="00254C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4CEE"/>
    <w:rPr>
      <w:i/>
      <w:iCs/>
      <w:color w:val="2F5496" w:themeColor="accent1" w:themeShade="BF"/>
    </w:rPr>
  </w:style>
  <w:style w:type="character" w:styleId="IntenseReference">
    <w:name w:val="Intense Reference"/>
    <w:basedOn w:val="DefaultParagraphFont"/>
    <w:uiPriority w:val="32"/>
    <w:qFormat/>
    <w:rsid w:val="00254CEE"/>
    <w:rPr>
      <w:b/>
      <w:bCs/>
      <w:smallCaps/>
      <w:color w:val="2F5496" w:themeColor="accent1" w:themeShade="BF"/>
      <w:spacing w:val="5"/>
    </w:rPr>
  </w:style>
  <w:style w:type="paragraph" w:styleId="NormalWeb">
    <w:name w:val="Normal (Web)"/>
    <w:basedOn w:val="Normal"/>
    <w:uiPriority w:val="99"/>
    <w:semiHidden/>
    <w:unhideWhenUsed/>
    <w:rsid w:val="00254CE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254CEE"/>
    <w:rPr>
      <w:color w:val="0000FF"/>
      <w:u w:val="single"/>
    </w:rPr>
  </w:style>
  <w:style w:type="character" w:styleId="Emphasis">
    <w:name w:val="Emphasis"/>
    <w:basedOn w:val="DefaultParagraphFont"/>
    <w:uiPriority w:val="20"/>
    <w:qFormat/>
    <w:rsid w:val="00254CEE"/>
    <w:rPr>
      <w:i/>
      <w:iCs/>
    </w:rPr>
  </w:style>
  <w:style w:type="character" w:styleId="Strong">
    <w:name w:val="Strong"/>
    <w:basedOn w:val="DefaultParagraphFont"/>
    <w:uiPriority w:val="22"/>
    <w:qFormat/>
    <w:rsid w:val="00254C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myplano.com/wp-content/uploads/amy-package-rat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485</Words>
  <Characters>2770</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Garvey</dc:creator>
  <cp:keywords/>
  <dc:description/>
  <cp:lastModifiedBy>Stacy Garvey</cp:lastModifiedBy>
  <cp:revision>1</cp:revision>
  <dcterms:created xsi:type="dcterms:W3CDTF">2025-12-11T18:20:00Z</dcterms:created>
  <dcterms:modified xsi:type="dcterms:W3CDTF">2025-12-11T19:21:00Z</dcterms:modified>
</cp:coreProperties>
</file>